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7EA8323F" w:rsidR="00A74A54" w:rsidRPr="00A77C2F" w:rsidRDefault="00052724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>LS on NG.116 support of service categories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24707629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D2615B">
              <w:rPr>
                <w:lang w:eastAsia="ja-JP"/>
              </w:rPr>
              <w:t>5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1-28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B07CCD8" w:rsidR="00096622" w:rsidRPr="00A77C2F" w:rsidRDefault="00D2615B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9261EF3" w:rsidR="00096622" w:rsidRPr="00A77C2F" w:rsidRDefault="00EA2A77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Online Meeting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4E2F66BC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D2615B">
              <w:rPr>
                <w:rFonts w:eastAsia="MS Mincho"/>
                <w:lang w:eastAsia="ja-JP"/>
              </w:rPr>
              <w:t>15_120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1-28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4D4ED009" w:rsidR="0058060A" w:rsidRPr="00A77C2F" w:rsidRDefault="00D2615B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p w14:paraId="2E9352E3" w14:textId="5E30FFB0" w:rsidR="0058060A" w:rsidRPr="00A77C2F" w:rsidRDefault="005A635C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Alessio Casati (Nokia)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5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797BFF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6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6F93005F" w:rsidR="00681264" w:rsidRPr="00A77C2F" w:rsidRDefault="004E3FA1" w:rsidP="00681264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  <w:r w:rsidR="00681264">
              <w:rPr>
                <w:rFonts w:eastAsia="MS Mincho"/>
                <w:lang w:eastAsia="ja-JP"/>
              </w:rPr>
              <w:t>, 3GPP SA5</w:t>
            </w:r>
          </w:p>
          <w:p w14:paraId="07DB7ABE" w14:textId="30873A67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296D569C" w14:textId="04102E8E" w:rsidR="00032C3F" w:rsidRDefault="00A77C2F" w:rsidP="00681264">
      <w:pPr>
        <w:pStyle w:val="NormalParagraph"/>
        <w:jc w:val="both"/>
        <w:rPr>
          <w:lang w:eastAsia="en-US" w:bidi="bn-BD"/>
        </w:rPr>
      </w:pPr>
      <w:bookmarkStart w:id="0" w:name="_Hlk8222610"/>
      <w:r w:rsidRPr="00A77C2F">
        <w:rPr>
          <w:lang w:eastAsia="en-US" w:bidi="bn-BD"/>
        </w:rPr>
        <w:t xml:space="preserve">GSMA 5GJA </w:t>
      </w:r>
      <w:r w:rsidR="00681264">
        <w:rPr>
          <w:lang w:eastAsia="en-US" w:bidi="bn-BD"/>
        </w:rPr>
        <w:t xml:space="preserve">would like to inform </w:t>
      </w:r>
      <w:r w:rsidR="0095455D">
        <w:rPr>
          <w:lang w:eastAsia="en-US" w:bidi="bn-BD"/>
        </w:rPr>
        <w:t xml:space="preserve">3GPP SA2 and SA5 </w:t>
      </w:r>
      <w:r w:rsidR="00681264">
        <w:rPr>
          <w:lang w:eastAsia="en-US" w:bidi="bn-BD"/>
        </w:rPr>
        <w:t>that</w:t>
      </w:r>
      <w:r w:rsidR="00915A18">
        <w:rPr>
          <w:lang w:eastAsia="en-US" w:bidi="bn-BD"/>
        </w:rPr>
        <w:t xml:space="preserve"> </w:t>
      </w:r>
      <w:r w:rsidR="00052724">
        <w:rPr>
          <w:lang w:eastAsia="en-US" w:bidi="bn-BD"/>
        </w:rPr>
        <w:t xml:space="preserve">the </w:t>
      </w:r>
      <w:r w:rsidR="002B6D0D">
        <w:rPr>
          <w:lang w:eastAsia="en-US" w:bidi="bn-BD"/>
        </w:rPr>
        <w:t>attached</w:t>
      </w:r>
      <w:r w:rsidR="00D2615B">
        <w:rPr>
          <w:lang w:eastAsia="en-US" w:bidi="bn-BD"/>
        </w:rPr>
        <w:t xml:space="preserve"> NG.116</w:t>
      </w:r>
      <w:r w:rsidR="005A635C">
        <w:rPr>
          <w:lang w:eastAsia="en-US" w:bidi="bn-BD"/>
        </w:rPr>
        <w:t xml:space="preserve"> </w:t>
      </w:r>
      <w:r w:rsidR="00052724">
        <w:rPr>
          <w:lang w:eastAsia="en-US" w:bidi="bn-BD"/>
        </w:rPr>
        <w:t xml:space="preserve">CRs </w:t>
      </w:r>
      <w:r w:rsidR="002B6D0D">
        <w:rPr>
          <w:lang w:eastAsia="en-US" w:bidi="bn-BD"/>
        </w:rPr>
        <w:t xml:space="preserve">have been </w:t>
      </w:r>
      <w:r w:rsidR="00052724">
        <w:rPr>
          <w:lang w:eastAsia="en-US" w:bidi="bn-BD"/>
        </w:rPr>
        <w:t>agreed</w:t>
      </w:r>
      <w:r w:rsidR="003A018D">
        <w:rPr>
          <w:lang w:eastAsia="en-US" w:bidi="bn-BD"/>
        </w:rPr>
        <w:t xml:space="preserve"> </w:t>
      </w:r>
      <w:r w:rsidR="003A018D" w:rsidRPr="003A018D">
        <w:rPr>
          <w:lang w:eastAsia="en-US" w:bidi="bn-BD"/>
        </w:rPr>
        <w:t>during 5GJA#15 to be included (subject to normal NG-level process) in the next version of GSMA PRD NG.116 to be published in Q2 2021.</w:t>
      </w:r>
      <w:r w:rsidR="002B6D0D">
        <w:rPr>
          <w:lang w:eastAsia="en-US" w:bidi="bn-BD"/>
        </w:rPr>
        <w:t xml:space="preserve"> </w:t>
      </w:r>
      <w:r w:rsidR="002B6D0D" w:rsidRPr="002B6D0D">
        <w:rPr>
          <w:lang w:eastAsia="en-US" w:bidi="bn-BD"/>
        </w:rPr>
        <w:t>T</w:t>
      </w:r>
      <w:r w:rsidR="002B6D0D" w:rsidRPr="00D2615B">
        <w:t>he CRs</w:t>
      </w:r>
      <w:r w:rsidR="002B6D0D" w:rsidRPr="002B6D0D">
        <w:t xml:space="preserve"> </w:t>
      </w:r>
      <w:r w:rsidR="002B6D0D" w:rsidRPr="00D2615B">
        <w:t xml:space="preserve">define a service category parameter for certain attributes. The service category </w:t>
      </w:r>
      <w:r w:rsidR="00D2615B">
        <w:t>is introduced</w:t>
      </w:r>
      <w:r w:rsidR="002B6D0D" w:rsidRPr="00D2615B">
        <w:t xml:space="preserve"> so that </w:t>
      </w:r>
      <w:r w:rsidR="00052724" w:rsidRPr="002B6D0D">
        <w:rPr>
          <w:lang w:eastAsia="en-US" w:bidi="bn-BD"/>
        </w:rPr>
        <w:t>a single slice can support different per UE behaviour depending on which service category the UE is associated with</w:t>
      </w:r>
      <w:r w:rsidR="002B6D0D">
        <w:rPr>
          <w:lang w:eastAsia="en-US" w:bidi="bn-BD"/>
        </w:rPr>
        <w:t xml:space="preserve"> for these specific attributes</w:t>
      </w:r>
      <w:r w:rsidR="003D6CB7">
        <w:rPr>
          <w:lang w:eastAsia="en-US" w:bidi="bn-BD"/>
        </w:rPr>
        <w:t xml:space="preserve">. </w:t>
      </w:r>
      <w:bookmarkStart w:id="1" w:name="_GoBack"/>
      <w:bookmarkEnd w:id="1"/>
    </w:p>
    <w:bookmarkEnd w:id="0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5479962F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</w:t>
      </w:r>
      <w:r w:rsidR="005A635C">
        <w:rPr>
          <w:lang w:eastAsia="en-US" w:bidi="bn-BD"/>
        </w:rPr>
        <w:t xml:space="preserve"> &amp; </w:t>
      </w:r>
      <w:r w:rsidR="00681264">
        <w:rPr>
          <w:lang w:eastAsia="en-US" w:bidi="bn-BD"/>
        </w:rPr>
        <w:t>SA5 to take</w:t>
      </w:r>
      <w:r w:rsidRPr="00742DCC">
        <w:rPr>
          <w:lang w:eastAsia="en-US" w:bidi="bn-BD"/>
        </w:rPr>
        <w:t xml:space="preserve">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581BF1C4" w:rsidR="00F95480" w:rsidRDefault="00F95480" w:rsidP="00F95480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</w:t>
      </w:r>
      <w:r w:rsidR="00052724">
        <w:rPr>
          <w:rFonts w:eastAsia="MS Mincho"/>
          <w:lang w:eastAsia="ja-JP"/>
        </w:rPr>
        <w:t>6</w:t>
      </w:r>
      <w:r w:rsidRPr="00A77C2F">
        <w:rPr>
          <w:rFonts w:eastAsia="MS Mincho"/>
          <w:lang w:eastAsia="ja-JP"/>
        </w:rPr>
        <w:tab/>
      </w:r>
      <w:r w:rsidR="00D2615B">
        <w:rPr>
          <w:rFonts w:eastAsia="MS Mincho"/>
          <w:lang w:eastAsia="ja-JP"/>
        </w:rPr>
        <w:t>13 April</w:t>
      </w:r>
      <w:r w:rsidR="00052724">
        <w:rPr>
          <w:rFonts w:eastAsia="MS Mincho"/>
          <w:lang w:eastAsia="ja-JP"/>
        </w:rPr>
        <w:t xml:space="preserve"> 2021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B250D" w14:textId="77777777" w:rsidR="00797BFF" w:rsidRDefault="00797BFF">
      <w:r>
        <w:separator/>
      </w:r>
    </w:p>
    <w:p w14:paraId="4F4932EC" w14:textId="77777777" w:rsidR="00797BFF" w:rsidRDefault="00797BFF"/>
    <w:p w14:paraId="46336159" w14:textId="77777777" w:rsidR="00797BFF" w:rsidRDefault="00797BFF"/>
    <w:p w14:paraId="3C2A7676" w14:textId="77777777" w:rsidR="00797BFF" w:rsidRDefault="00797BFF"/>
    <w:p w14:paraId="440F729F" w14:textId="77777777" w:rsidR="00797BFF" w:rsidRDefault="00797BFF"/>
    <w:p w14:paraId="1FAD0ADD" w14:textId="77777777" w:rsidR="00797BFF" w:rsidRDefault="00797BFF"/>
    <w:p w14:paraId="4C86969A" w14:textId="77777777" w:rsidR="00797BFF" w:rsidRDefault="00797BFF"/>
    <w:p w14:paraId="624C7560" w14:textId="77777777" w:rsidR="00797BFF" w:rsidRDefault="00797BFF"/>
    <w:p w14:paraId="2A3FBF24" w14:textId="77777777" w:rsidR="00797BFF" w:rsidRDefault="00797BFF"/>
  </w:endnote>
  <w:endnote w:type="continuationSeparator" w:id="0">
    <w:p w14:paraId="5EB3787A" w14:textId="77777777" w:rsidR="00797BFF" w:rsidRDefault="00797BFF">
      <w:r>
        <w:continuationSeparator/>
      </w:r>
    </w:p>
    <w:p w14:paraId="2621DC07" w14:textId="77777777" w:rsidR="00797BFF" w:rsidRDefault="00797BFF"/>
    <w:p w14:paraId="7C02CE1C" w14:textId="77777777" w:rsidR="00797BFF" w:rsidRDefault="00797BFF"/>
    <w:p w14:paraId="12A9F2A6" w14:textId="77777777" w:rsidR="00797BFF" w:rsidRDefault="00797BFF"/>
    <w:p w14:paraId="1CCE8221" w14:textId="77777777" w:rsidR="00797BFF" w:rsidRDefault="00797BFF"/>
    <w:p w14:paraId="3962EBD4" w14:textId="77777777" w:rsidR="00797BFF" w:rsidRDefault="00797BFF"/>
    <w:p w14:paraId="22FDF491" w14:textId="77777777" w:rsidR="00797BFF" w:rsidRDefault="00797BFF"/>
    <w:p w14:paraId="039C1C45" w14:textId="77777777" w:rsidR="00797BFF" w:rsidRDefault="00797BFF"/>
    <w:p w14:paraId="16F54262" w14:textId="77777777" w:rsidR="00797BFF" w:rsidRDefault="00797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9B911" w14:textId="77777777" w:rsidR="00797BFF" w:rsidRDefault="00797BFF">
      <w:r>
        <w:separator/>
      </w:r>
    </w:p>
    <w:p w14:paraId="06AD89A3" w14:textId="77777777" w:rsidR="00797BFF" w:rsidRDefault="00797BFF"/>
    <w:p w14:paraId="4A85D821" w14:textId="77777777" w:rsidR="00797BFF" w:rsidRDefault="00797BFF"/>
    <w:p w14:paraId="0BC14062" w14:textId="77777777" w:rsidR="00797BFF" w:rsidRDefault="00797BFF"/>
    <w:p w14:paraId="0FCFB3A4" w14:textId="77777777" w:rsidR="00797BFF" w:rsidRDefault="00797BFF"/>
    <w:p w14:paraId="2E2B4B5C" w14:textId="77777777" w:rsidR="00797BFF" w:rsidRDefault="00797BFF"/>
    <w:p w14:paraId="4DF6C56A" w14:textId="77777777" w:rsidR="00797BFF" w:rsidRDefault="00797BFF"/>
    <w:p w14:paraId="0F0047CE" w14:textId="77777777" w:rsidR="00797BFF" w:rsidRDefault="00797BFF"/>
    <w:p w14:paraId="18CF6A94" w14:textId="77777777" w:rsidR="00797BFF" w:rsidRDefault="00797BFF"/>
  </w:footnote>
  <w:footnote w:type="continuationSeparator" w:id="0">
    <w:p w14:paraId="55E81755" w14:textId="77777777" w:rsidR="00797BFF" w:rsidRDefault="00797BFF">
      <w:r>
        <w:continuationSeparator/>
      </w:r>
    </w:p>
    <w:p w14:paraId="43D4020D" w14:textId="77777777" w:rsidR="00797BFF" w:rsidRDefault="00797BFF"/>
    <w:p w14:paraId="375F9553" w14:textId="77777777" w:rsidR="00797BFF" w:rsidRDefault="00797BFF"/>
    <w:p w14:paraId="68F05A81" w14:textId="77777777" w:rsidR="00797BFF" w:rsidRDefault="00797BFF"/>
    <w:p w14:paraId="67CD0065" w14:textId="77777777" w:rsidR="00797BFF" w:rsidRDefault="00797BFF"/>
    <w:p w14:paraId="3E95145C" w14:textId="77777777" w:rsidR="00797BFF" w:rsidRDefault="00797BFF"/>
    <w:p w14:paraId="783AD5F3" w14:textId="77777777" w:rsidR="00797BFF" w:rsidRDefault="00797BFF"/>
    <w:p w14:paraId="042EC4E4" w14:textId="77777777" w:rsidR="00797BFF" w:rsidRDefault="00797BFF"/>
    <w:p w14:paraId="11440AD0" w14:textId="77777777" w:rsidR="00797BFF" w:rsidRDefault="00797BF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2724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2BDB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239B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4C43"/>
    <w:rsid w:val="0020505F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6D0D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018D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CB7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182F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120A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4A9D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635C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264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97BFF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5A18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455D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6BE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2D0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2615B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86EC3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2A0C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7164F"/>
    <w:rsid w:val="00E825E1"/>
    <w:rsid w:val="00E83938"/>
    <w:rsid w:val="00E84171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3849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2A16"/>
    <w:rsid w:val="00F36DD4"/>
    <w:rsid w:val="00F37709"/>
    <w:rsid w:val="00F4092F"/>
    <w:rsid w:val="00F40949"/>
    <w:rsid w:val="00F427F6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GSMALiaisons@gsm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mari.melander@telekom.de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00804"/>
    <w:rsid w:val="00122675"/>
    <w:rsid w:val="0013461E"/>
    <w:rsid w:val="00164C78"/>
    <w:rsid w:val="001B7BB1"/>
    <w:rsid w:val="00206CB8"/>
    <w:rsid w:val="002469C5"/>
    <w:rsid w:val="002B4553"/>
    <w:rsid w:val="002D33DD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3F6029F-8777-457D-BF22-82093EF5B4E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4682DF-9B8F-4BC5-9AA8-43B71042EB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59206C8-62E5-46C5-8C96-7CED60042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71F2E2F-78E3-4218-B07D-5D1C44AAA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22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1371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Wayne Cutler</cp:lastModifiedBy>
  <cp:revision>7</cp:revision>
  <cp:lastPrinted>2006-09-14T07:39:00Z</cp:lastPrinted>
  <dcterms:created xsi:type="dcterms:W3CDTF">2020-06-26T10:34:00Z</dcterms:created>
  <dcterms:modified xsi:type="dcterms:W3CDTF">2021-02-15T11:13:00Z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0x01010009E82D54F3F10D468133B175E7F78D1A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